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exact" w:line="1"/>
        <w:rPr/>
      </w:pPr>
      <w:r>
        <w:rPr/>
      </w:r>
    </w:p>
    <w:p>
      <w:pPr>
        <w:pStyle w:val="Teksttreci21"/>
        <w:keepNext w:val="false"/>
        <w:keepLines w:val="false"/>
        <w:widowControl w:val="false"/>
        <w:pBdr/>
        <w:shd w:val="clear" w:color="auto" w:fill="auto"/>
        <w:bidi w:val="0"/>
        <w:spacing w:before="0" w:after="0"/>
        <w:ind w:hanging="0" w:left="6380" w:right="0"/>
        <w:jc w:val="left"/>
        <w:rPr/>
        <w:framePr w:w="10536" w:h="14928" w:x="682" w:y="506" w:hSpace="0" w:vSpace="0" w:wrap="around" w:vAnchor="page" w:hAnchor="page" w:hRule="exact"/>
      </w:pPr>
      <w:r>
        <w:rPr>
          <w:i w:val="false"/>
          <w:iCs w:val="false"/>
          <w:color w:val="000000"/>
          <w:spacing w:val="0"/>
          <w:w w:val="100"/>
          <w:sz w:val="20"/>
          <w:szCs w:val="20"/>
          <w:shd w:fill="auto" w:val="clear"/>
          <w:lang w:val="de-DE" w:eastAsia="de-DE" w:bidi="de-DE"/>
        </w:rPr>
        <w:t>Zatqcznik nr 8 do Programu</w:t>
      </w:r>
    </w:p>
    <w:p>
      <w:pPr>
        <w:pStyle w:val="Teksttreci21"/>
        <w:keepNext w:val="false"/>
        <w:keepLines w:val="false"/>
        <w:widowControl w:val="false"/>
        <w:pBdr/>
        <w:shd w:val="clear" w:color="auto" w:fill="auto"/>
        <w:bidi w:val="0"/>
        <w:spacing w:before="0" w:after="0"/>
        <w:ind w:firstLine="20" w:left="6380" w:right="0"/>
        <w:jc w:val="left"/>
        <w:rPr/>
        <w:framePr w:w="10536" w:h="14928" w:x="682" w:y="506" w:hSpace="0" w:vSpace="0" w:wrap="around" w:vAnchor="page" w:hAnchor="page" w:hRule="exact"/>
      </w:pPr>
      <w:r>
        <w:rPr>
          <w:i w:val="false"/>
          <w:iCs w:val="false"/>
          <w:color w:val="000000"/>
          <w:spacing w:val="0"/>
          <w:w w:val="100"/>
          <w:sz w:val="20"/>
          <w:szCs w:val="20"/>
          <w:shd w:fill="auto" w:val="clear"/>
          <w:lang w:val="de-DE" w:eastAsia="de-DE" w:bidi="de-DE"/>
        </w:rPr>
        <w:t>Ministra Rodziny, Pracy i Polityki Spotecznej „Asystent osobisty osoby z niepetnosprawnosciq" dla Jednostek Samorzqdu Terytorialnego</w:t>
      </w:r>
    </w:p>
    <w:p>
      <w:pPr>
        <w:pStyle w:val="Teksttreci21"/>
        <w:keepNext w:val="false"/>
        <w:keepLines w:val="false"/>
        <w:widowControl w:val="false"/>
        <w:pBdr/>
        <w:shd w:val="clear" w:color="auto" w:fill="auto"/>
        <w:bidi w:val="0"/>
        <w:spacing w:before="0" w:after="340"/>
        <w:ind w:firstLine="20" w:left="6380" w:right="0"/>
        <w:jc w:val="left"/>
        <w:rPr/>
        <w:framePr w:w="10536" w:h="14928" w:x="682" w:y="506" w:hSpace="0" w:vSpace="0" w:wrap="around" w:vAnchor="page" w:hAnchor="page" w:hRule="exact"/>
      </w:pPr>
      <w:r>
        <w:rPr>
          <w:i w:val="false"/>
          <w:iCs w:val="false"/>
          <w:color w:val="000000"/>
          <w:spacing w:val="0"/>
          <w:w w:val="100"/>
          <w:sz w:val="20"/>
          <w:szCs w:val="20"/>
          <w:shd w:fill="auto" w:val="clear"/>
          <w:lang w:val="de-DE" w:eastAsia="de-DE" w:bidi="de-DE"/>
        </w:rPr>
        <w:t>- edycja 2026</w:t>
      </w:r>
    </w:p>
    <w:p>
      <w:pPr>
        <w:pStyle w:val="Teksttreci21"/>
        <w:keepNext w:val="false"/>
        <w:keepLines w:val="false"/>
        <w:widowControl w:val="false"/>
        <w:pBdr/>
        <w:shd w:val="clear" w:color="auto" w:fill="auto"/>
        <w:bidi w:val="0"/>
        <w:spacing w:before="0" w:after="140"/>
        <w:ind w:hanging="0" w:left="0" w:right="0"/>
        <w:jc w:val="center"/>
        <w:rPr>
          <w:color w:val="000000"/>
          <w:spacing w:val="0"/>
          <w:w w:val="100"/>
          <w:sz w:val="20"/>
          <w:szCs w:val="20"/>
          <w:shd w:fill="auto" w:val="clear"/>
          <w:lang w:val="de-DE" w:eastAsia="de-DE" w:bidi="de-DE"/>
        </w:rPr>
        <w:framePr w:w="10536" w:h="14928" w:x="682" w:y="506" w:hSpace="0" w:vSpace="0" w:wrap="around" w:vAnchor="page" w:hAnchor="page" w:hRule="exact"/>
      </w:pPr>
      <w:r>
        <w:rPr/>
      </w:r>
    </w:p>
    <w:p>
      <w:pPr>
        <w:pStyle w:val="Teksttreci1"/>
        <w:keepNext w:val="false"/>
        <w:keepLines w:val="false"/>
        <w:widowControl w:val="false"/>
        <w:pBdr/>
        <w:shd w:val="clear" w:color="auto" w:fill="auto"/>
        <w:bidi w:val="0"/>
        <w:spacing w:lineRule="auto" w:line="353" w:before="0" w:after="140"/>
        <w:ind w:hanging="0" w:left="0" w:right="0"/>
        <w:jc w:val="center"/>
        <w:rPr/>
        <w:framePr w:w="10536" w:h="14928" w:x="682" w:y="506" w:hSpace="0" w:vSpace="0" w:wrap="around" w:vAnchor="page" w:hAnchor="page" w:hRule="exact"/>
      </w:pPr>
      <w:r>
        <w:rPr>
          <w:b/>
          <w:bCs/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Karta zakresu czynnosci w ramach ustug asystencji osobistej do Programu</w:t>
      </w:r>
    </w:p>
    <w:p>
      <w:pPr>
        <w:pStyle w:val="Teksttreci1"/>
        <w:keepNext w:val="false"/>
        <w:keepLines w:val="false"/>
        <w:widowControl w:val="false"/>
        <w:pBdr/>
        <w:shd w:val="clear" w:color="auto" w:fill="auto"/>
        <w:bidi w:val="0"/>
        <w:spacing w:lineRule="auto" w:line="353" w:before="0" w:after="140"/>
        <w:ind w:hanging="0" w:left="0" w:right="0"/>
        <w:jc w:val="both"/>
        <w:rPr/>
        <w:framePr w:w="10536" w:h="14928" w:x="682" w:y="506" w:hSpace="0" w:vSpace="0" w:wrap="around" w:vAnchor="page" w:hAnchor="page" w:hRule="exact"/>
      </w:pPr>
      <w:r>
        <w:rPr>
          <w:b/>
          <w:bCs/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„</w:t>
      </w:r>
      <w:r>
        <w:rPr>
          <w:b/>
          <w:bCs/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Asystent osobisty osoby z niepefnosprawnosciq" dla Jednostek Samorzqdu Terytorialnego - edycja 2026</w:t>
      </w:r>
    </w:p>
    <w:p>
      <w:pPr>
        <w:pStyle w:val="Teksttreci21"/>
        <w:keepNext w:val="false"/>
        <w:keepLines w:val="false"/>
        <w:widowControl w:val="false"/>
        <w:pBdr/>
        <w:shd w:val="clear" w:color="auto" w:fill="auto"/>
        <w:bidi w:val="0"/>
        <w:spacing w:lineRule="auto" w:line="372" w:before="0" w:after="140"/>
        <w:ind w:hanging="0" w:left="0" w:right="0"/>
        <w:jc w:val="left"/>
        <w:rPr/>
        <w:framePr w:w="10536" w:h="14928" w:x="682" w:y="506" w:hSpace="0" w:vSpace="0" w:wrap="around" w:vAnchor="page" w:hAnchor="page" w:hRule="exact"/>
      </w:pPr>
      <w:r>
        <w:rPr>
          <w:b/>
          <w:bCs/>
          <w:color w:val="000000"/>
          <w:spacing w:val="0"/>
          <w:w w:val="100"/>
          <w:shd w:fill="auto" w:val="clear"/>
          <w:lang w:val="de-DE" w:eastAsia="de-DE" w:bidi="de-DE"/>
        </w:rPr>
        <w:t xml:space="preserve">Uwaga: </w:t>
      </w:r>
      <w:r>
        <w:rPr>
          <w:color w:val="000000"/>
          <w:spacing w:val="0"/>
          <w:w w:val="100"/>
          <w:shd w:fill="auto" w:val="clear"/>
          <w:lang w:val="de-DE" w:eastAsia="de-DE" w:bidi="de-DE"/>
        </w:rPr>
        <w:t>Zakres czynnosciowy ustalany jest kazdorazowo indywidualnie na podstawie autodiagnozy potrzeb osoby z niepefnosprawnosciq oraz katalogu röl spofecznych, ktöre osoba z niepefnosprawnosciq pefni lub chciafaby pefnic.</w:t>
      </w:r>
    </w:p>
    <w:p>
      <w:pPr>
        <w:pStyle w:val="Teksttreci1"/>
        <w:keepNext w:val="false"/>
        <w:keepLines w:val="false"/>
        <w:widowControl w:val="false"/>
        <w:pBdr/>
        <w:shd w:val="clear" w:color="auto" w:fill="auto"/>
        <w:bidi w:val="0"/>
        <w:spacing w:lineRule="auto" w:line="353" w:before="0" w:after="420"/>
        <w:ind w:hanging="0" w:left="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Zakres czynnosci w szczegolnosci dotyczy: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1"/>
        </w:numPr>
        <w:pBdr/>
        <w:shd w:val="clear" w:color="auto" w:fill="auto"/>
        <w:tabs>
          <w:tab w:val="clear" w:pos="720"/>
          <w:tab w:val="left" w:pos="738" w:leader="none"/>
        </w:tabs>
        <w:bidi w:val="0"/>
        <w:spacing w:lineRule="auto" w:line="353" w:before="0" w:after="0"/>
        <w:ind w:firstLine="380" w:left="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wsparcia w czynnosciach samoobstugowych, w tym utrzymania higieny osobistej: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43" w:leader="none"/>
        </w:tabs>
        <w:bidi w:val="0"/>
        <w:spacing w:lineRule="auto" w:line="384" w:before="0" w:after="0"/>
        <w:ind w:hanging="0" w:left="1080" w:right="0"/>
        <w:jc w:val="left"/>
        <w:rPr>
          <w:sz w:val="22"/>
          <w:szCs w:val="22"/>
        </w:rPr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2"/>
          <w:szCs w:val="22"/>
          <w:shd w:fill="auto" w:val="clear"/>
          <w:lang w:val="de-DE" w:eastAsia="de-DE" w:bidi="de-DE"/>
        </w:rPr>
        <w:t xml:space="preserve">ubieranie </w:t>
      </w:r>
      <w:r>
        <w:rPr>
          <w:color w:val="000000"/>
          <w:spacing w:val="0"/>
          <w:w w:val="100"/>
          <w:sz w:val="36"/>
          <w:szCs w:val="36"/>
          <w:shd w:fill="auto" w:val="clear"/>
          <w:lang w:val="de-DE" w:eastAsia="de-DE" w:bidi="de-DE"/>
        </w:rPr>
        <w:t>□</w:t>
      </w:r>
      <w:r>
        <w:rPr>
          <w:color w:val="000000"/>
          <w:spacing w:val="0"/>
          <w:w w:val="100"/>
          <w:sz w:val="22"/>
          <w:szCs w:val="22"/>
          <w:shd w:fill="auto" w:val="clear"/>
          <w:lang w:val="de-DE" w:eastAsia="de-DE" w:bidi="de-DE"/>
        </w:rPr>
        <w:t>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43" w:leader="none"/>
        </w:tabs>
        <w:bidi w:val="0"/>
        <w:spacing w:lineRule="auto" w:line="353" w:before="0" w:after="0"/>
        <w:ind w:hanging="0" w:left="108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2"/>
          <w:szCs w:val="22"/>
          <w:shd w:fill="auto" w:val="clear"/>
          <w:lang w:val="de-DE" w:eastAsia="de-DE" w:bidi="de-DE"/>
        </w:rPr>
        <w:t xml:space="preserve">korzystanie z toalety </w:t>
      </w: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43" w:leader="none"/>
        </w:tabs>
        <w:bidi w:val="0"/>
        <w:spacing w:lineRule="auto" w:line="353" w:before="0" w:after="0"/>
        <w:ind w:hanging="0" w:left="108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mycie gtowy, mycie ciata, kqpiel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53" w:leader="none"/>
        </w:tabs>
        <w:bidi w:val="0"/>
        <w:spacing w:lineRule="auto" w:line="353" w:before="0" w:after="0"/>
        <w:ind w:hanging="0" w:left="108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czesanie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53" w:leader="none"/>
        </w:tabs>
        <w:bidi w:val="0"/>
        <w:spacing w:lineRule="auto" w:line="353" w:before="0" w:after="0"/>
        <w:ind w:hanging="0" w:left="108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golenie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53" w:leader="none"/>
        </w:tabs>
        <w:bidi w:val="0"/>
        <w:spacing w:lineRule="auto" w:line="353" w:before="0" w:after="0"/>
        <w:ind w:hanging="0" w:left="108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wykonywanie nieskomplikowanych elementow makijazu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53" w:leader="none"/>
        </w:tabs>
        <w:bidi w:val="0"/>
        <w:spacing w:lineRule="auto" w:line="353" w:before="0" w:after="0"/>
        <w:ind w:hanging="0" w:left="108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obcinanie paznokci rqk i nog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73" w:leader="none"/>
        </w:tabs>
        <w:bidi w:val="0"/>
        <w:spacing w:lineRule="auto" w:line="353" w:before="0" w:after="0"/>
        <w:ind w:hanging="360" w:left="146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zmiana pozycji, np. przesiadanie siq z tozka lub na tozko, z krzesta lub na krzesto, fotel, utozenie siq w tozku, usadzenie w wozku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53" w:leader="none"/>
        </w:tabs>
        <w:bidi w:val="0"/>
        <w:spacing w:lineRule="auto" w:line="353" w:before="0" w:after="0"/>
        <w:ind w:hanging="0" w:left="108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zapobieganie powstania odlezyn lub odparzen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53" w:leader="none"/>
        </w:tabs>
        <w:bidi w:val="0"/>
        <w:spacing w:lineRule="auto" w:line="353" w:before="0" w:after="0"/>
        <w:ind w:hanging="0" w:left="108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zmiana pieluchomajtek i wktadow higienicznych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53" w:leader="none"/>
        </w:tabs>
        <w:bidi w:val="0"/>
        <w:spacing w:lineRule="auto" w:line="353" w:before="0" w:after="0"/>
        <w:ind w:hanging="0" w:left="108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przygotowanie i spozywanie positkow i napojow(w tym poprzez PEG i sondq)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2"/>
        </w:numPr>
        <w:pBdr/>
        <w:shd w:val="clear" w:color="auto" w:fill="auto"/>
        <w:tabs>
          <w:tab w:val="clear" w:pos="720"/>
          <w:tab w:val="left" w:pos="1453" w:leader="none"/>
        </w:tabs>
        <w:bidi w:val="0"/>
        <w:spacing w:lineRule="auto" w:line="353" w:before="0" w:after="420"/>
        <w:ind w:hanging="0" w:left="108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stanie tozka i zmiana poscieli □.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1"/>
        </w:numPr>
        <w:pBdr/>
        <w:shd w:val="clear" w:color="auto" w:fill="auto"/>
        <w:tabs>
          <w:tab w:val="clear" w:pos="720"/>
          <w:tab w:val="left" w:pos="743" w:leader="none"/>
        </w:tabs>
        <w:bidi w:val="0"/>
        <w:spacing w:before="0" w:after="0"/>
        <w:ind w:firstLine="380" w:left="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wsparcia w prowadzeniu gospodarstwa domowego i wypetnianiu rol w rodzinie: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3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before="0" w:after="0"/>
        <w:ind w:hanging="360" w:left="1460" w:right="0"/>
        <w:jc w:val="left"/>
        <w:rPr/>
        <w:framePr w:w="10536" w:h="14928" w:x="682" w:y="50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 przypadku samodzielnego zamieszkiwania (za osobq samodzielnie zamieszkujqcq uznaje siq rowniez osobq zamieszkujqcq z innq osobq, ktora z uwagi na swoj stan zdrowia, wiek lub swojq niepetnosprawnosc nie moze wykonywac tych czynnosci) - sprzqtanie mieszkania (dotyczy pomieszczen, z ktorych osoba z niepetnosprawnosciq korzysta na co dzien), w tym urzqdzen codziennego uzytku i sanitarnych oraz wynoszeniu smieci □;</w:t>
      </w:r>
    </w:p>
    <w:p>
      <w:pPr>
        <w:pStyle w:val="Nagweklubstopka1"/>
        <w:keepNext w:val="false"/>
        <w:keepLines w:val="false"/>
        <w:widowControl w:val="false"/>
        <w:pBdr/>
        <w:shd w:val="clear" w:color="auto" w:fill="auto"/>
        <w:bidi w:val="0"/>
        <w:spacing w:lineRule="auto" w:line="240" w:before="0" w:after="0"/>
        <w:ind w:hanging="0" w:left="0" w:right="0"/>
        <w:jc w:val="left"/>
        <w:rPr/>
        <w:framePr w:w="112" w:h="269" w:x="5857" w:y="15439" w:hSpace="0" w:vSpace="0" w:wrap="around" w:vAnchor="page" w:hAnchor="page" w:hRule="exact"/>
      </w:pPr>
      <w:r>
        <w:rPr>
          <w:color w:val="000000"/>
          <w:spacing w:val="0"/>
          <w:w w:val="100"/>
          <w:shd w:fill="auto" w:val="clear"/>
          <w:lang w:val="de-DE" w:eastAsia="de-DE" w:bidi="de-DE"/>
        </w:rPr>
        <w:t>1</w:t>
      </w:r>
    </w:p>
    <w:p>
      <w:pPr>
        <w:sectPr>
          <w:type w:val="nextPage"/>
          <w:pgSz w:w="11906" w:h="16838"/>
          <w:pgMar w:left="360" w:right="360" w:gutter="0" w:header="0" w:top="360" w:footer="0" w:bottom="360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spacing w:lineRule="exact" w:line="1"/>
        <w:rPr/>
      </w:pPr>
      <w:r>
        <w:rPr/>
      </w:r>
    </w:p>
    <w:p>
      <w:pPr>
        <w:pStyle w:val="Normal"/>
        <w:widowControl w:val="false"/>
        <w:spacing w:lineRule="exact" w:line="1"/>
        <w:rPr/>
      </w:pPr>
      <w:r>
        <w:rPr/>
      </w:r>
    </w:p>
    <w:p>
      <w:pPr>
        <w:pStyle w:val="Teksttreci1"/>
        <w:keepNext w:val="false"/>
        <w:keepLines w:val="false"/>
        <w:widowControl w:val="false"/>
        <w:numPr>
          <w:ilvl w:val="0"/>
          <w:numId w:val="3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before="0" w:after="0"/>
        <w:ind w:hanging="360" w:left="146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dokonywanie zakupow przez Internet lub towarzyszenie osobie z niepetnosprawnoscig w sklepie - np. informowanie jej o lokalizacji towarow na potkach, podawanie towarow z potek, wktadanie towarow do koszyka/wozka sklepowego, niesienie koszyka, prowadzenie wozka osoby z niepetnosprawnoscig lub wozka sklepowego, pomoc przy kasie) □ 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3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before="0" w:after="0"/>
        <w:ind w:hanging="360" w:left="146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 przypadku samodzielnego zamieszkiwania (za osob^ samodzielnie zamieszkujgcg uznaje si§ rowniez osob^ zamieszkujgcg z inng osobg, ktora z uwagi na swoj stan zdrowia, wiek lub swojg niepetnosprawnosc nie moze wykonywac tych czynnosci) - mycie okien maksymalnie 2 razy w roku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3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before="0" w:after="0"/>
        <w:ind w:hanging="360" w:left="146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utrzymywanie w czystosci i sprawnosci sprz^tu utatwiajgcego codzienne funkcjonowanie (np. wozek, balkonik, podnosnik, kule, elektryczna szczoteczka do z^bow, elektryczna golarka, etc.)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3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before="0" w:after="0"/>
        <w:ind w:hanging="360" w:left="146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pranie i prasowanie odziezy i poscieli, ewentualnie ich oddawanie i odbior z pralni (w obecnosci osoby z niepetnosprawnoscig)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3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before="0" w:after="0"/>
        <w:ind w:hanging="0" w:left="110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podanie dziecka do karmienia, podniesienie, przeniesienie lub przewini^cie go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3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before="0" w:after="420"/>
        <w:ind w:hanging="360" w:left="146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transport dziecka osoby z niepetnosprawnoscig np. odebranie ze ztobka, przedszkola, szkoty (wytgcznie w obecnosci osoby z niepetnosprawnoscig) □.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1"/>
        </w:numPr>
        <w:pBdr/>
        <w:shd w:val="clear" w:color="auto" w:fill="auto"/>
        <w:tabs>
          <w:tab w:val="clear" w:pos="720"/>
          <w:tab w:val="left" w:pos="740" w:leader="none"/>
        </w:tabs>
        <w:bidi w:val="0"/>
        <w:spacing w:lineRule="auto" w:line="353" w:before="0" w:after="0"/>
        <w:ind w:firstLine="380" w:left="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wsparcia w przemieszczaniu si§ poza miejscem zamieszkania: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4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lineRule="auto" w:line="353" w:before="0" w:after="0"/>
        <w:ind w:hanging="0" w:left="110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pchanie wozka osoby z niepetnosprawnoscig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4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lineRule="auto" w:line="353" w:before="0" w:after="0"/>
        <w:ind w:hanging="360" w:left="146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pomoc w pokonywaniu barier architektonicznych np. schody, kraw^zniki, otwieranie drzwi osobom chodzgcym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4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lineRule="auto" w:line="353" w:before="0" w:after="0"/>
        <w:ind w:hanging="0" w:left="110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pomoc w orientacji przestrzennej osobom niewidomym, stabowidzgcym i gtuchoniemym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4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lineRule="auto" w:line="353" w:before="0" w:after="0"/>
        <w:ind w:hanging="360" w:left="146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pomoc we wsiadaniu do i wysiadaniu z tramwaju, autobusu, samochodu, pociggu i innych srodkow transportu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4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lineRule="auto" w:line="353" w:before="0" w:after="0"/>
        <w:ind w:hanging="360" w:left="146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asystowanie podczas podrozy srodkami komunikacji publicznej, w tym stuzgcymi do transportu osob z niepetnosprawnosciami oraz taksowkami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4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lineRule="auto" w:line="353" w:before="0" w:after="420"/>
        <w:ind w:hanging="360" w:left="146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transport samochodem b^dgcym wtasnoscig osoby z niepetnosprawnoscig, cztonka jej rodziny lub asystenta □.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1"/>
        </w:numPr>
        <w:pBdr/>
        <w:shd w:val="clear" w:color="auto" w:fill="auto"/>
        <w:tabs>
          <w:tab w:val="clear" w:pos="720"/>
          <w:tab w:val="left" w:pos="740" w:leader="none"/>
        </w:tabs>
        <w:bidi w:val="0"/>
        <w:spacing w:before="0" w:after="0"/>
        <w:ind w:firstLine="380" w:left="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wsparcia w podejmowaniu aktywnosci zyciowej i komunikowaniu si§ z otoczeniem: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before="0" w:after="0"/>
        <w:ind w:hanging="360" w:left="146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obstuga komputera, tabletu, telefonu komorkowego i innych urzgdzen i przedmiotow stuzgcych komunikacji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63" w:leader="none"/>
        </w:tabs>
        <w:bidi w:val="0"/>
        <w:spacing w:before="0" w:after="0"/>
        <w:ind w:hanging="0" w:left="1100" w:right="0"/>
        <w:jc w:val="both"/>
        <w:rPr/>
        <w:framePr w:w="10546" w:h="14544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wyjscie na spacer □;</w:t>
      </w:r>
    </w:p>
    <w:p>
      <w:pPr>
        <w:pStyle w:val="Nagweklubstopka1"/>
        <w:keepNext w:val="false"/>
        <w:keepLines w:val="false"/>
        <w:widowControl w:val="false"/>
        <w:pBdr/>
        <w:shd w:val="clear" w:color="auto" w:fill="auto"/>
        <w:bidi w:val="0"/>
        <w:spacing w:lineRule="auto" w:line="240" w:before="0" w:after="0"/>
        <w:ind w:hanging="0" w:left="0" w:right="0"/>
        <w:jc w:val="left"/>
        <w:rPr/>
        <w:framePr w:w="112" w:h="269" w:x="5861" w:y="15671" w:hSpace="0" w:vSpace="0" w:wrap="around" w:vAnchor="page" w:hAnchor="page" w:hRule="exact"/>
      </w:pPr>
      <w:r>
        <w:rPr>
          <w:color w:val="000000"/>
          <w:spacing w:val="0"/>
          <w:w w:val="100"/>
          <w:shd w:fill="auto" w:val="clear"/>
          <w:lang w:val="de-DE" w:eastAsia="de-DE" w:bidi="de-DE"/>
        </w:rPr>
        <w:t>2</w:t>
      </w:r>
    </w:p>
    <w:p>
      <w:pPr>
        <w:sectPr>
          <w:type w:val="nextPage"/>
          <w:pgSz w:w="11906" w:h="16838"/>
          <w:pgMar w:left="360" w:right="360" w:gutter="0" w:header="0" w:top="360" w:footer="0" w:bottom="360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spacing w:lineRule="exact" w:line="1"/>
        <w:rPr/>
      </w:pPr>
      <w:r>
        <w:rPr/>
      </w:r>
    </w:p>
    <w:p>
      <w:pPr>
        <w:pStyle w:val="Normal"/>
        <w:widowControl w:val="false"/>
        <w:spacing w:lineRule="exact" w:line="1"/>
        <w:rPr/>
      </w:pPr>
      <w:r>
        <w:rPr/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59" w:leader="none"/>
        </w:tabs>
        <w:bidi w:val="0"/>
        <w:spacing w:before="0" w:after="0"/>
        <w:ind w:hanging="360" w:left="1460" w:right="0"/>
        <w:jc w:val="both"/>
        <w:rPr/>
        <w:framePr w:w="10546" w:h="7512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asystowanie podczas obecnosci osoby z niepetnosprawnoscig w: kinie, teatrze, muzeum, restauracji, miejscu kultu religijnego, kawiarni, wydarzeniu plenerowym, etc. □ 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73" w:leader="none"/>
        </w:tabs>
        <w:bidi w:val="0"/>
        <w:spacing w:before="0" w:after="0"/>
        <w:ind w:hanging="360" w:left="1460" w:right="0"/>
        <w:jc w:val="both"/>
        <w:rPr/>
        <w:framePr w:w="10546" w:h="7512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zatatwianie spraw urz?dowych i zwigzanych z poszukiwaniem pracy np. w rozmowie z urz?dnikiem w przypadku trudnosci z werbalnym komunikowaniem si? wsparcie w wypetnianiu formularzy, asysta podczas rozmowy kwalifikacyjnej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59" w:leader="none"/>
        </w:tabs>
        <w:bidi w:val="0"/>
        <w:spacing w:before="0" w:after="0"/>
        <w:ind w:hanging="0" w:left="1080" w:right="0"/>
        <w:jc w:val="left"/>
        <w:rPr/>
        <w:framePr w:w="10546" w:h="7512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pomoc w dojezdzie do pracy lub powrocie z pracy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73" w:leader="none"/>
        </w:tabs>
        <w:bidi w:val="0"/>
        <w:spacing w:lineRule="auto" w:line="377" w:before="0" w:after="0"/>
        <w:ind w:hanging="360" w:left="1460" w:right="0"/>
        <w:jc w:val="left"/>
        <w:rPr/>
        <w:framePr w:w="10546" w:h="7512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wsparcie w rozmowie z otoczeniem w wypadku trudnosci z werbalnym komunikowaniem si?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73" w:leader="none"/>
        </w:tabs>
        <w:bidi w:val="0"/>
        <w:spacing w:lineRule="auto" w:line="389" w:before="0" w:after="0"/>
        <w:ind w:hanging="360" w:left="1460" w:right="0"/>
        <w:jc w:val="left"/>
        <w:rPr/>
        <w:framePr w:w="10546" w:h="7512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notowanie dyktowanych przez osob? z niepetnosprawnoscig tresci r?cznie i na komputerze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73" w:leader="none"/>
        </w:tabs>
        <w:bidi w:val="0"/>
        <w:spacing w:before="0" w:after="0"/>
        <w:ind w:hanging="360" w:left="1460" w:right="0"/>
        <w:jc w:val="left"/>
        <w:rPr/>
        <w:framePr w:w="10546" w:h="7512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pomoc w zmianie ubioru i pozycji podczas wizyt lekarskich, zabiegow rehabilitacyjnych, cwiczen fizjoterapeutycznych, pobytu na ptywalni itp.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73" w:leader="none"/>
        </w:tabs>
        <w:bidi w:val="0"/>
        <w:spacing w:before="0" w:after="0"/>
        <w:ind w:hanging="360" w:left="1460" w:right="0"/>
        <w:jc w:val="left"/>
        <w:rPr/>
        <w:framePr w:w="10546" w:h="7512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wsparcie w zatatwianiu spraw w punktach ustugowych w obecnosci osoby z niepetnosprawnoscig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73" w:leader="none"/>
        </w:tabs>
        <w:bidi w:val="0"/>
        <w:spacing w:before="0" w:after="0"/>
        <w:ind w:hanging="360" w:left="1460" w:right="0"/>
        <w:jc w:val="left"/>
        <w:rPr/>
        <w:framePr w:w="10546" w:h="7512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w razie potrzeby wsparcie w zakresie wypetniania rol spotecznych i podejmowania codziennych decyzji □;</w:t>
      </w:r>
    </w:p>
    <w:p>
      <w:pPr>
        <w:pStyle w:val="Teksttreci1"/>
        <w:keepNext w:val="false"/>
        <w:keepLines w:val="false"/>
        <w:widowControl w:val="false"/>
        <w:numPr>
          <w:ilvl w:val="0"/>
          <w:numId w:val="5"/>
        </w:numPr>
        <w:pBdr/>
        <w:shd w:val="clear" w:color="auto" w:fill="auto"/>
        <w:tabs>
          <w:tab w:val="clear" w:pos="720"/>
          <w:tab w:val="left" w:pos="1459" w:leader="none"/>
          <w:tab w:val="left" w:pos="4330" w:leader="dot"/>
        </w:tabs>
        <w:bidi w:val="0"/>
        <w:spacing w:before="0" w:after="0"/>
        <w:ind w:hanging="0" w:left="1080" w:right="0"/>
        <w:jc w:val="both"/>
        <w:rPr/>
        <w:framePr w:w="10546" w:h="7512" w:x="677" w:y="796" w:hSpace="0" w:vSpace="0" w:wrap="around" w:vAnchor="page" w:hAnchor="page" w:hRule="exact"/>
      </w:pPr>
      <w:r>
        <w:rPr>
          <w:color w:val="000000"/>
          <w:spacing w:val="0"/>
          <w:w w:val="100"/>
          <w:sz w:val="24"/>
          <w:szCs w:val="24"/>
          <w:shd w:fill="auto" w:val="clear"/>
          <w:lang w:val="de-DE" w:eastAsia="de-DE" w:bidi="de-DE"/>
        </w:rPr>
        <w:t>inne:</w:t>
        <w:tab/>
      </w:r>
    </w:p>
    <w:p>
      <w:pPr>
        <w:pStyle w:val="Teksttreci1"/>
        <w:keepNext w:val="false"/>
        <w:keepLines w:val="false"/>
        <w:widowControl w:val="false"/>
        <w:pBdr/>
        <w:shd w:val="clear" w:color="auto" w:fill="auto"/>
        <w:bidi w:val="0"/>
        <w:spacing w:lineRule="auto" w:line="240" w:before="0" w:after="0"/>
        <w:ind w:hanging="0" w:left="33" w:right="9331"/>
        <w:jc w:val="left"/>
        <w:rPr>
          <w:sz w:val="22"/>
          <w:szCs w:val="22"/>
        </w:rPr>
        <w:framePr w:w="10513" w:h="269" w:x="677" w:y="9076" w:hSpace="0" w:vSpace="0" w:wrap="around" w:vAnchor="page" w:hAnchor="page" w:hRule="exact"/>
      </w:pPr>
      <w:r>
        <w:rPr>
          <w:color w:val="000000"/>
          <w:spacing w:val="0"/>
          <w:w w:val="100"/>
          <w:sz w:val="22"/>
          <w:szCs w:val="22"/>
          <w:shd w:fill="auto" w:val="clear"/>
          <w:lang w:val="de-DE" w:eastAsia="de-DE" w:bidi="de-DE"/>
        </w:rPr>
        <w:t>Miejscowosc</w:t>
      </w:r>
    </w:p>
    <w:p>
      <w:pPr>
        <w:pStyle w:val="Teksttreci1"/>
        <w:keepNext w:val="false"/>
        <w:keepLines w:val="false"/>
        <w:widowControl w:val="false"/>
        <w:pBdr/>
        <w:shd w:val="clear" w:color="auto" w:fill="auto"/>
        <w:bidi w:val="0"/>
        <w:spacing w:lineRule="auto" w:line="240" w:before="0" w:after="0"/>
        <w:ind w:hanging="0" w:left="5" w:right="5"/>
        <w:jc w:val="left"/>
        <w:rPr>
          <w:sz w:val="22"/>
          <w:szCs w:val="22"/>
        </w:rPr>
        <w:framePr w:w="502" w:h="269" w:x="3769" w:y="9076" w:hSpace="0" w:vSpace="0" w:wrap="around" w:vAnchor="page" w:hAnchor="page" w:hRule="exact"/>
      </w:pPr>
      <w:r>
        <w:rPr>
          <w:color w:val="000000"/>
          <w:spacing w:val="0"/>
          <w:w w:val="100"/>
          <w:sz w:val="22"/>
          <w:szCs w:val="22"/>
          <w:shd w:fill="auto" w:val="clear"/>
          <w:lang w:val="de-DE" w:eastAsia="de-DE" w:bidi="de-DE"/>
        </w:rPr>
        <w:t>, dnia</w:t>
      </w:r>
    </w:p>
    <w:p>
      <w:pPr>
        <w:pStyle w:val="Teksttreci1"/>
        <w:keepNext w:val="false"/>
        <w:keepLines w:val="false"/>
        <w:widowControl w:val="false"/>
        <w:pBdr/>
        <w:shd w:val="clear" w:color="auto" w:fill="auto"/>
        <w:bidi w:val="0"/>
        <w:spacing w:lineRule="auto" w:line="240" w:before="0" w:after="0"/>
        <w:ind w:hanging="0" w:left="29" w:right="5976"/>
        <w:jc w:val="left"/>
        <w:rPr>
          <w:sz w:val="22"/>
          <w:szCs w:val="22"/>
        </w:rPr>
        <w:framePr w:w="10518" w:h="269" w:x="677" w:y="10843" w:hSpace="0" w:vSpace="0" w:wrap="around" w:vAnchor="page" w:hAnchor="page" w:hRule="exact"/>
      </w:pPr>
      <w:r>
        <w:rPr>
          <w:color w:val="000000"/>
          <w:spacing w:val="0"/>
          <w:w w:val="100"/>
          <w:sz w:val="22"/>
          <w:szCs w:val="22"/>
          <w:shd w:fill="auto" w:val="clear"/>
          <w:lang w:val="de-DE" w:eastAsia="de-DE" w:bidi="de-DE"/>
        </w:rPr>
        <w:t>(Podpis uczestnika Programu/opiekuna prawnego)</w:t>
      </w:r>
    </w:p>
    <w:p>
      <w:pPr>
        <w:pStyle w:val="Teksttreci1"/>
        <w:keepNext w:val="false"/>
        <w:keepLines w:val="false"/>
        <w:widowControl w:val="false"/>
        <w:pBdr/>
        <w:shd w:val="clear" w:color="auto" w:fill="auto"/>
        <w:bidi w:val="0"/>
        <w:spacing w:lineRule="auto" w:line="240" w:before="0" w:after="0"/>
        <w:ind w:hanging="0" w:left="29" w:right="29"/>
        <w:jc w:val="left"/>
        <w:rPr>
          <w:sz w:val="22"/>
          <w:szCs w:val="22"/>
        </w:rPr>
        <w:framePr w:w="2729" w:h="269" w:x="6341" w:y="10843" w:hSpace="0" w:vSpace="0" w:wrap="around" w:vAnchor="page" w:hAnchor="page" w:hRule="exact"/>
      </w:pPr>
      <w:r>
        <w:rPr>
          <w:color w:val="000000"/>
          <w:spacing w:val="0"/>
          <w:w w:val="100"/>
          <w:sz w:val="22"/>
          <w:szCs w:val="22"/>
          <w:shd w:fill="auto" w:val="clear"/>
          <w:lang w:val="de-DE" w:eastAsia="de-DE" w:bidi="de-DE"/>
        </w:rPr>
        <w:t>(Podpis realizatora Programu)</w:t>
      </w:r>
    </w:p>
    <w:p>
      <w:pPr>
        <w:pStyle w:val="Nagweklubstopka1"/>
        <w:keepNext w:val="false"/>
        <w:keepLines w:val="false"/>
        <w:widowControl w:val="false"/>
        <w:pBdr/>
        <w:shd w:val="clear" w:color="auto" w:fill="auto"/>
        <w:bidi w:val="0"/>
        <w:spacing w:lineRule="auto" w:line="240" w:before="0" w:after="0"/>
        <w:ind w:hanging="0" w:left="0" w:right="0"/>
        <w:jc w:val="left"/>
        <w:rPr/>
        <w:framePr w:w="112" w:h="269" w:x="5861" w:y="15671" w:hSpace="0" w:vSpace="0" w:wrap="around" w:vAnchor="page" w:hAnchor="page" w:hRule="exact"/>
      </w:pPr>
      <w:r>
        <w:rPr>
          <w:color w:val="000000"/>
          <w:spacing w:val="0"/>
          <w:w w:val="100"/>
          <w:shd w:fill="auto" w:val="clear"/>
          <w:lang w:val="de-DE" w:eastAsia="de-DE" w:bidi="de-DE"/>
        </w:rPr>
        <w:t>3</w:t>
      </w:r>
    </w:p>
    <w:p>
      <w:pPr>
        <w:pStyle w:val="Normal"/>
        <w:widowControl w:val="false"/>
        <w:spacing w:lineRule="exact" w:line="1"/>
        <w:rPr/>
      </w:pPr>
      <w:r>
        <w:rPr/>
      </w:r>
    </w:p>
    <w:sectPr>
      <w:type w:val="nextPage"/>
      <w:pgSz w:w="11906" w:h="16838"/>
      <w:pgMar w:left="360" w:right="360" w:gutter="0" w:header="0" w:top="360" w:footer="0" w:bottom="36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DejaVu Sans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 w:val="false"/>
        <w:shd w:fill="auto" w:val="clear"/>
        <w:szCs w:val="24"/>
        <w:iCs w:val="false"/>
        <w:bCs w:val="false"/>
        <w:w w:val="100"/>
        <w:rFonts w:ascii="Calibri" w:hAnsi="Calibri" w:eastAsia="Calibri" w:cs="Calibri"/>
        <w:color w:val="000000"/>
        <w:lang w:val="de-DE" w:eastAsia="de-DE" w:bidi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 w:val="false"/>
        <w:shd w:fill="auto" w:val="clear"/>
        <w:szCs w:val="24"/>
        <w:iCs w:val="false"/>
        <w:bCs w:val="false"/>
        <w:w w:val="100"/>
        <w:rFonts w:ascii="Calibri" w:hAnsi="Calibri" w:eastAsia="Calibri" w:cs="Calibri"/>
        <w:color w:val="000000"/>
        <w:lang w:val="de-DE" w:eastAsia="de-DE" w:bidi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 w:val="false"/>
        <w:shd w:fill="auto" w:val="clear"/>
        <w:szCs w:val="24"/>
        <w:iCs w:val="false"/>
        <w:bCs w:val="false"/>
        <w:w w:val="100"/>
        <w:rFonts w:ascii="Calibri" w:hAnsi="Calibri" w:eastAsia="Calibri" w:cs="Calibri"/>
        <w:color w:val="000000"/>
        <w:lang w:val="de-DE" w:eastAsia="de-DE" w:bidi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 w:val="false"/>
        <w:shd w:fill="auto" w:val="clear"/>
        <w:szCs w:val="24"/>
        <w:iCs w:val="false"/>
        <w:bCs w:val="false"/>
        <w:w w:val="100"/>
        <w:rFonts w:ascii="Calibri" w:hAnsi="Calibri" w:eastAsia="Calibri" w:cs="Calibri"/>
        <w:color w:val="000000"/>
        <w:lang w:val="de-DE" w:eastAsia="de-DE" w:bidi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 w:val="false"/>
        <w:shd w:fill="auto" w:val="clear"/>
        <w:szCs w:val="24"/>
        <w:iCs w:val="false"/>
        <w:bCs w:val="false"/>
        <w:w w:val="100"/>
        <w:rFonts w:ascii="Calibri" w:hAnsi="Calibri" w:eastAsia="Calibri" w:cs="Calibri"/>
        <w:color w:val="000000"/>
        <w:lang w:val="de-DE" w:eastAsia="de-DE" w:bidi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hyphenationZone w:val="0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DejaVu Sans" w:hAnsi="DejaVu Sans" w:eastAsia="DejaVu Sans" w:cs="DejaVu Sans"/>
        <w:sz w:val="24"/>
        <w:szCs w:val="24"/>
        <w:lang w:val="de-DE" w:eastAsia="de-DE" w:bidi="de-DE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widowControl w:val="false"/>
      <w:shd w:val="clear" w:color="auto" w:fill="auto"/>
      <w:bidi w:val="0"/>
      <w:spacing w:lineRule="auto" w:line="240" w:before="0" w:after="0"/>
      <w:ind w:hanging="0" w:left="0" w:right="0"/>
      <w:jc w:val="left"/>
    </w:pPr>
    <w:rPr>
      <w:rFonts w:ascii="DejaVu Sans" w:hAnsi="DejaVu Sans" w:eastAsia="DejaVu Sans" w:cs="DejaVu Sans"/>
      <w:color w:val="000000"/>
      <w:spacing w:val="0"/>
      <w:w w:val="100"/>
      <w:kern w:val="0"/>
      <w:sz w:val="24"/>
      <w:szCs w:val="24"/>
      <w:shd w:fill="auto" w:val="clear"/>
      <w:lang w:val="de-DE" w:eastAsia="de-DE" w:bidi="de-DE"/>
    </w:rPr>
  </w:style>
  <w:style w:type="character" w:styleId="DefaultParagraphFont" w:default="1">
    <w:name w:val="Default Paragraph Font"/>
    <w:qFormat/>
    <w:rPr>
      <w:rFonts w:ascii="DejaVu Sans" w:hAnsi="DejaVu Sans" w:eastAsia="DejaVu Sans" w:cs="DejaVu Sans"/>
      <w:color w:val="000000"/>
      <w:spacing w:val="0"/>
      <w:w w:val="100"/>
      <w:sz w:val="24"/>
      <w:szCs w:val="24"/>
      <w:shd w:fill="auto" w:val="clear"/>
      <w:lang w:val="de-DE" w:eastAsia="de-DE" w:bidi="de-DE"/>
    </w:rPr>
  </w:style>
  <w:style w:type="character" w:styleId="Nagweklubstopka2" w:customStyle="1">
    <w:name w:val="Nagłówek lub stopka (2)_"/>
    <w:basedOn w:val="DefaultParagraphFont"/>
    <w:link w:val="Nagweklubstopka2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character" w:styleId="Teksttreci2" w:customStyle="1">
    <w:name w:val="Tekst treści (2)_"/>
    <w:basedOn w:val="DefaultParagraphFont"/>
    <w:link w:val="Teksttreci21"/>
    <w:qFormat/>
    <w:rPr>
      <w:rFonts w:ascii="Calibri" w:hAnsi="Calibri" w:eastAsia="Calibri" w:cs="Calibri"/>
      <w:b w:val="false"/>
      <w:bCs w:val="false"/>
      <w:i/>
      <w:iCs/>
      <w:caps w:val="false"/>
      <w:smallCaps w:val="false"/>
      <w:strike w:val="false"/>
      <w:dstrike w:val="false"/>
      <w:sz w:val="20"/>
      <w:szCs w:val="20"/>
      <w:u w:val="none"/>
    </w:rPr>
  </w:style>
  <w:style w:type="character" w:styleId="Teksttreci" w:customStyle="1">
    <w:name w:val="Tekst treści_"/>
    <w:basedOn w:val="DefaultParagraphFont"/>
    <w:link w:val="Teksttreci1"/>
    <w:qFormat/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Nagweklubstopka" w:customStyle="1">
    <w:name w:val="Nagłówek lub stopka_"/>
    <w:basedOn w:val="DefaultParagraphFont"/>
    <w:link w:val="Nagweklubstopka1"/>
    <w:qFormat/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sz w:val="22"/>
      <w:szCs w:val="22"/>
      <w:u w:val="non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lubstopka21" w:customStyle="1">
    <w:name w:val="Nagłówek lub stopka (2)"/>
    <w:basedOn w:val="Normal"/>
    <w:link w:val="Nagweklubstopka2"/>
    <w:qFormat/>
    <w:pPr>
      <w:widowControl w:val="false"/>
      <w:shd w:val="clear" w:color="auto" w:fill="FFFFFF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paragraph" w:styleId="Teksttreci21" w:customStyle="1">
    <w:name w:val="Tekst treści (2)"/>
    <w:basedOn w:val="Normal"/>
    <w:link w:val="Teksttreci2"/>
    <w:qFormat/>
    <w:pPr>
      <w:widowControl w:val="false"/>
      <w:shd w:val="clear" w:color="auto" w:fill="FFFFFF"/>
      <w:spacing w:lineRule="auto" w:line="360" w:before="0" w:after="70"/>
      <w:ind w:firstLine="10" w:left="6380"/>
    </w:pPr>
    <w:rPr>
      <w:rFonts w:ascii="Calibri" w:hAnsi="Calibri" w:eastAsia="Calibri" w:cs="Calibri"/>
      <w:b w:val="false"/>
      <w:bCs w:val="false"/>
      <w:i/>
      <w:iCs/>
      <w:caps w:val="false"/>
      <w:smallCaps w:val="false"/>
      <w:strike w:val="false"/>
      <w:dstrike w:val="false"/>
      <w:sz w:val="20"/>
      <w:szCs w:val="20"/>
      <w:u w:val="none"/>
    </w:rPr>
  </w:style>
  <w:style w:type="paragraph" w:styleId="Teksttreci1" w:customStyle="1">
    <w:name w:val="Tekst treści"/>
    <w:basedOn w:val="Normal"/>
    <w:link w:val="Teksttreci"/>
    <w:qFormat/>
    <w:pPr>
      <w:widowControl w:val="false"/>
      <w:shd w:val="clear" w:color="auto" w:fill="FFFFFF"/>
      <w:spacing w:lineRule="auto" w:line="360"/>
    </w:pPr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paragraph" w:styleId="Nagweklubstopka1" w:customStyle="1">
    <w:name w:val="Nagłówek lub stopka"/>
    <w:basedOn w:val="Normal"/>
    <w:link w:val="Nagweklubstopka"/>
    <w:qFormat/>
    <w:pPr>
      <w:widowControl w:val="false"/>
      <w:shd w:val="clear" w:color="auto" w:fill="FFFFFF"/>
    </w:pPr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sz w:val="22"/>
      <w:szCs w:val="22"/>
      <w:u w:val="none"/>
    </w:rPr>
  </w:style>
  <w:style w:type="paragraph" w:styleId="Zawartoramki">
    <w:name w:val="Zawartość ramki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LibreOffice/25.2.7.2$Windows_X86_64 LibreOffice_project/5cbfd1ab6520636bb5f7b99185aa69bd7456825d</Application>
  <AppVersion>15.0000</AppVersion>
  <Pages>3</Pages>
  <Words>679</Words>
  <Characters>4216</Characters>
  <CharactersWithSpaces>4802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Nask</dc:creator>
  <dc:description/>
  <dc:language>pl-PL</dc:language>
  <cp:lastModifiedBy/>
  <dcterms:modified xsi:type="dcterms:W3CDTF">2026-02-04T09:23:41Z</dcterms:modified>
  <cp:revision>1</cp:revision>
  <dc:subject/>
  <dc:title>Zakres czynności w ramach usług asystenta do Programu</dc:title>
</cp:coreProperties>
</file>